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D169" w14:textId="42121F11" w:rsidR="00A24C3A" w:rsidRDefault="009925F7">
      <w:r w:rsidRPr="001E2AAE">
        <w:rPr>
          <w:rFonts w:cs="Arial"/>
          <w:noProof/>
        </w:rPr>
        <w:drawing>
          <wp:anchor distT="0" distB="0" distL="114300" distR="114300" simplePos="0" relativeHeight="251659264" behindDoc="0" locked="0" layoutInCell="1" allowOverlap="1" wp14:anchorId="4C3E9C34" wp14:editId="2BF2EB21">
            <wp:simplePos x="0" y="0"/>
            <wp:positionH relativeFrom="page">
              <wp:posOffset>5358809</wp:posOffset>
            </wp:positionH>
            <wp:positionV relativeFrom="paragraph">
              <wp:posOffset>-669851</wp:posOffset>
            </wp:positionV>
            <wp:extent cx="1896533" cy="1006391"/>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533" cy="1006391"/>
                    </a:xfrm>
                    <a:prstGeom prst="rect">
                      <a:avLst/>
                    </a:prstGeom>
                    <a:noFill/>
                  </pic:spPr>
                </pic:pic>
              </a:graphicData>
            </a:graphic>
            <wp14:sizeRelH relativeFrom="page">
              <wp14:pctWidth>0</wp14:pctWidth>
            </wp14:sizeRelH>
            <wp14:sizeRelV relativeFrom="page">
              <wp14:pctHeight>0</wp14:pctHeight>
            </wp14:sizeRelV>
          </wp:anchor>
        </w:drawing>
      </w:r>
    </w:p>
    <w:p w14:paraId="2129A4AC" w14:textId="77777777" w:rsidR="00C26C09" w:rsidRDefault="00C26C09"/>
    <w:p w14:paraId="52F87BC1" w14:textId="217D4EB5" w:rsidR="00C26C09" w:rsidRPr="009925F7" w:rsidRDefault="007D6D0C" w:rsidP="007D6D0C">
      <w:pPr>
        <w:rPr>
          <w:rFonts w:ascii="Helvetica" w:hAnsi="Helvetica"/>
        </w:rPr>
      </w:pPr>
      <w:r>
        <w:rPr>
          <w:rFonts w:ascii="Helvetica" w:hAnsi="Helvetica"/>
        </w:rPr>
        <w:t xml:space="preserve">     7 February</w:t>
      </w:r>
      <w:r w:rsidR="00C26C09" w:rsidRPr="009925F7">
        <w:rPr>
          <w:rFonts w:ascii="Helvetica" w:hAnsi="Helvetica"/>
        </w:rPr>
        <w:t xml:space="preserve"> 2024</w:t>
      </w:r>
    </w:p>
    <w:p w14:paraId="1E152824" w14:textId="77777777" w:rsidR="00C26C09" w:rsidRDefault="00C26C09"/>
    <w:tbl>
      <w:tblPr>
        <w:tblW w:w="5000" w:type="pct"/>
        <w:tblCellMar>
          <w:left w:w="0" w:type="dxa"/>
          <w:right w:w="0" w:type="dxa"/>
        </w:tblCellMar>
        <w:tblLook w:val="04A0" w:firstRow="1" w:lastRow="0" w:firstColumn="1" w:lastColumn="0" w:noHBand="0" w:noVBand="1"/>
      </w:tblPr>
      <w:tblGrid>
        <w:gridCol w:w="9026"/>
      </w:tblGrid>
      <w:tr w:rsidR="00C26C09" w:rsidRPr="00C26C09" w14:paraId="31C8CD14" w14:textId="77777777" w:rsidTr="00C26C09">
        <w:tc>
          <w:tcPr>
            <w:tcW w:w="0" w:type="auto"/>
            <w:tcMar>
              <w:top w:w="180" w:type="dxa"/>
              <w:left w:w="360" w:type="dxa"/>
              <w:bottom w:w="180" w:type="dxa"/>
              <w:right w:w="360" w:type="dxa"/>
            </w:tcMar>
            <w:hideMark/>
          </w:tcPr>
          <w:p w14:paraId="2D0FC919" w14:textId="77777777" w:rsidR="00C26C09" w:rsidRPr="00C26C09" w:rsidRDefault="00C26C09" w:rsidP="00C26C09">
            <w:pPr>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color w:val="2B2B2B"/>
                <w:kern w:val="0"/>
                <w:lang w:eastAsia="en-GB"/>
                <w14:ligatures w14:val="none"/>
              </w:rPr>
              <w:t>Dear Cystic Fibrosis Community,</w:t>
            </w:r>
          </w:p>
          <w:p w14:paraId="51A28292" w14:textId="77777777" w:rsidR="00C26C09" w:rsidRPr="00C26C09" w:rsidRDefault="00C26C09" w:rsidP="00C26C09">
            <w:pPr>
              <w:rPr>
                <w:rFonts w:ascii="Helvetica Neue" w:eastAsia="Times New Roman" w:hAnsi="Helvetica Neue" w:cs="Times New Roman"/>
                <w:color w:val="2C7CB0"/>
                <w:kern w:val="0"/>
                <w:lang w:eastAsia="en-GB"/>
                <w14:ligatures w14:val="none"/>
              </w:rPr>
            </w:pPr>
          </w:p>
          <w:p w14:paraId="6278079C" w14:textId="77777777" w:rsidR="00C26C09" w:rsidRPr="00C26C09" w:rsidRDefault="00C26C09" w:rsidP="00C26C09">
            <w:pPr>
              <w:jc w:val="both"/>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color w:val="2B2B2B"/>
                <w:kern w:val="0"/>
                <w:lang w:eastAsia="en-GB"/>
                <w14:ligatures w14:val="none"/>
              </w:rPr>
              <w:t xml:space="preserve">The organizing committee of the 2024 Australasian Cystic Fibrosis Conference is thrilled to invite abstract submissions from delegates who wish to contribute to the conference's wealth of knowledge and discussion. This is an excellent opportunity for authors to showcase their research, share their vision and experiences, and widen their impact. We are delighted to announce that, for the first time, abstracts selected for presentation at the conference will be published in the </w:t>
            </w:r>
            <w:r w:rsidRPr="00C26C09">
              <w:rPr>
                <w:rFonts w:ascii="Helvetica Neue" w:eastAsia="Times New Roman" w:hAnsi="Helvetica Neue" w:cs="Times New Roman"/>
                <w:i/>
                <w:iCs/>
                <w:color w:val="2B2B2B"/>
                <w:kern w:val="0"/>
                <w:lang w:eastAsia="en-GB"/>
                <w14:ligatures w14:val="none"/>
              </w:rPr>
              <w:t>Journal of Respirology,</w:t>
            </w:r>
            <w:r w:rsidRPr="00C26C09">
              <w:rPr>
                <w:rFonts w:ascii="Helvetica Neue" w:eastAsia="Times New Roman" w:hAnsi="Helvetica Neue" w:cs="Times New Roman"/>
                <w:color w:val="2B2B2B"/>
                <w:kern w:val="0"/>
                <w:lang w:eastAsia="en-GB"/>
                <w14:ligatures w14:val="none"/>
              </w:rPr>
              <w:t xml:space="preserve"> thus allowing authors to gain recognition for their breakthroughs and contribute to improving outcomes in cystic fibrosis.</w:t>
            </w:r>
          </w:p>
        </w:tc>
      </w:tr>
      <w:tr w:rsidR="00C26C09" w:rsidRPr="00C26C09" w14:paraId="13CE1EB0" w14:textId="77777777" w:rsidTr="00C26C09">
        <w:tc>
          <w:tcPr>
            <w:tcW w:w="0" w:type="auto"/>
            <w:tcMar>
              <w:top w:w="75" w:type="dxa"/>
              <w:left w:w="360" w:type="dxa"/>
              <w:bottom w:w="75" w:type="dxa"/>
              <w:right w:w="360" w:type="dxa"/>
            </w:tcMar>
            <w:hideMark/>
          </w:tcPr>
          <w:p w14:paraId="7F705732" w14:textId="77777777" w:rsidR="00C26C09" w:rsidRPr="00C26C09" w:rsidRDefault="00C26C09" w:rsidP="00C26C09">
            <w:pPr>
              <w:outlineLvl w:val="1"/>
              <w:rPr>
                <w:rFonts w:ascii="Helvetica Neue" w:eastAsia="Times New Roman" w:hAnsi="Helvetica Neue" w:cs="Times New Roman"/>
                <w:b/>
                <w:bCs/>
                <w:color w:val="000000"/>
                <w:kern w:val="0"/>
                <w:sz w:val="38"/>
                <w:szCs w:val="38"/>
                <w:lang w:eastAsia="en-GB"/>
                <w14:ligatures w14:val="none"/>
              </w:rPr>
            </w:pPr>
            <w:r w:rsidRPr="00C26C09">
              <w:rPr>
                <w:rFonts w:ascii="Helvetica Neue" w:eastAsia="Times New Roman" w:hAnsi="Helvetica Neue" w:cs="Times New Roman"/>
                <w:b/>
                <w:bCs/>
                <w:color w:val="000000"/>
                <w:kern w:val="0"/>
                <w:sz w:val="30"/>
                <w:szCs w:val="30"/>
                <w:lang w:eastAsia="en-GB"/>
                <w14:ligatures w14:val="none"/>
              </w:rPr>
              <w:t>Key Details:</w:t>
            </w:r>
          </w:p>
        </w:tc>
      </w:tr>
      <w:tr w:rsidR="00C26C09" w:rsidRPr="00C26C09" w14:paraId="3FC0320B" w14:textId="77777777" w:rsidTr="00C26C09">
        <w:tc>
          <w:tcPr>
            <w:tcW w:w="0" w:type="auto"/>
            <w:tcMar>
              <w:top w:w="180" w:type="dxa"/>
              <w:left w:w="360" w:type="dxa"/>
              <w:bottom w:w="180" w:type="dxa"/>
              <w:right w:w="360" w:type="dxa"/>
            </w:tcMar>
            <w:hideMark/>
          </w:tcPr>
          <w:p w14:paraId="657C13C9" w14:textId="77777777" w:rsidR="00C26C09" w:rsidRPr="00C26C09" w:rsidRDefault="00C26C09" w:rsidP="00C26C09">
            <w:pPr>
              <w:numPr>
                <w:ilvl w:val="0"/>
                <w:numId w:val="3"/>
              </w:numPr>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Submission Period</w:t>
            </w:r>
            <w:r w:rsidRPr="00C26C09">
              <w:rPr>
                <w:rFonts w:ascii="Helvetica Neue" w:eastAsia="Times New Roman" w:hAnsi="Helvetica Neue" w:cs="Times New Roman"/>
                <w:color w:val="2B2B2B"/>
                <w:kern w:val="0"/>
                <w:lang w:eastAsia="en-GB"/>
                <w14:ligatures w14:val="none"/>
              </w:rPr>
              <w:t>: Open from Monday, January 29th to Tuesday, March 5th, 2024.</w:t>
            </w:r>
          </w:p>
          <w:p w14:paraId="640FFBA8" w14:textId="77777777" w:rsidR="00C26C09" w:rsidRPr="00C26C09" w:rsidRDefault="00C26C09" w:rsidP="00C26C09">
            <w:pPr>
              <w:numPr>
                <w:ilvl w:val="0"/>
                <w:numId w:val="3"/>
              </w:numPr>
              <w:jc w:val="both"/>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Publication Opportunity</w:t>
            </w:r>
            <w:r w:rsidRPr="00C26C09">
              <w:rPr>
                <w:rFonts w:ascii="Helvetica Neue" w:eastAsia="Times New Roman" w:hAnsi="Helvetica Neue" w:cs="Times New Roman"/>
                <w:color w:val="2B2B2B"/>
                <w:kern w:val="0"/>
                <w:lang w:eastAsia="en-GB"/>
                <w14:ligatures w14:val="none"/>
              </w:rPr>
              <w:t xml:space="preserve">: All accepted abstracts will be featured in the prestigious </w:t>
            </w:r>
            <w:r w:rsidRPr="00C26C09">
              <w:rPr>
                <w:rFonts w:ascii="Helvetica Neue" w:eastAsia="Times New Roman" w:hAnsi="Helvetica Neue" w:cs="Times New Roman"/>
                <w:i/>
                <w:iCs/>
                <w:color w:val="2B2B2B"/>
                <w:kern w:val="0"/>
                <w:lang w:eastAsia="en-GB"/>
                <w14:ligatures w14:val="none"/>
              </w:rPr>
              <w:t>Journal of Respirology</w:t>
            </w:r>
          </w:p>
          <w:p w14:paraId="54363C9D" w14:textId="77777777" w:rsidR="00C26C09" w:rsidRPr="00C26C09" w:rsidRDefault="00C26C09" w:rsidP="00C26C09">
            <w:pPr>
              <w:numPr>
                <w:ilvl w:val="0"/>
                <w:numId w:val="3"/>
              </w:numPr>
              <w:jc w:val="both"/>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Theme:</w:t>
            </w:r>
            <w:r w:rsidRPr="00C26C09">
              <w:rPr>
                <w:rFonts w:ascii="Helvetica Neue" w:eastAsia="Times New Roman" w:hAnsi="Helvetica Neue" w:cs="Times New Roman"/>
                <w:color w:val="2B2B2B"/>
                <w:kern w:val="0"/>
                <w:lang w:eastAsia="en-GB"/>
                <w14:ligatures w14:val="none"/>
              </w:rPr>
              <w:t xml:space="preserve"> “Connect &amp; Conquer: Advancing Cystic Fibrosis Care”</w:t>
            </w:r>
          </w:p>
        </w:tc>
      </w:tr>
      <w:tr w:rsidR="00C26C09" w:rsidRPr="00C26C09" w14:paraId="58F3B334" w14:textId="77777777" w:rsidTr="00C26C09">
        <w:tc>
          <w:tcPr>
            <w:tcW w:w="0" w:type="auto"/>
            <w:tcMar>
              <w:top w:w="75" w:type="dxa"/>
              <w:left w:w="360" w:type="dxa"/>
              <w:bottom w:w="75" w:type="dxa"/>
              <w:right w:w="360" w:type="dxa"/>
            </w:tcMar>
            <w:hideMark/>
          </w:tcPr>
          <w:p w14:paraId="4B4CB61F" w14:textId="77777777" w:rsidR="00C26C09" w:rsidRPr="00C26C09" w:rsidRDefault="00C26C09" w:rsidP="00C26C09">
            <w:pPr>
              <w:outlineLvl w:val="1"/>
              <w:rPr>
                <w:rFonts w:ascii="Helvetica Neue" w:eastAsia="Times New Roman" w:hAnsi="Helvetica Neue" w:cs="Times New Roman"/>
                <w:b/>
                <w:bCs/>
                <w:color w:val="000000"/>
                <w:kern w:val="0"/>
                <w:sz w:val="38"/>
                <w:szCs w:val="38"/>
                <w:lang w:eastAsia="en-GB"/>
                <w14:ligatures w14:val="none"/>
              </w:rPr>
            </w:pPr>
            <w:r w:rsidRPr="00C26C09">
              <w:rPr>
                <w:rFonts w:ascii="Helvetica Neue" w:eastAsia="Times New Roman" w:hAnsi="Helvetica Neue" w:cs="Times New Roman"/>
                <w:b/>
                <w:bCs/>
                <w:color w:val="000000"/>
                <w:kern w:val="0"/>
                <w:sz w:val="32"/>
                <w:szCs w:val="32"/>
                <w:lang w:eastAsia="en-GB"/>
                <w14:ligatures w14:val="none"/>
              </w:rPr>
              <w:t>Why Submit Your Abstract?</w:t>
            </w:r>
          </w:p>
        </w:tc>
      </w:tr>
      <w:tr w:rsidR="00C26C09" w:rsidRPr="00C26C09" w14:paraId="76ADED59" w14:textId="77777777" w:rsidTr="00C26C09">
        <w:tc>
          <w:tcPr>
            <w:tcW w:w="0" w:type="auto"/>
            <w:tcMar>
              <w:top w:w="180" w:type="dxa"/>
              <w:left w:w="360" w:type="dxa"/>
              <w:bottom w:w="180" w:type="dxa"/>
              <w:right w:w="360" w:type="dxa"/>
            </w:tcMar>
            <w:hideMark/>
          </w:tcPr>
          <w:p w14:paraId="182EB9F8" w14:textId="77777777" w:rsidR="00C26C09" w:rsidRPr="00C26C09" w:rsidRDefault="00C26C09" w:rsidP="00C26C09">
            <w:pPr>
              <w:numPr>
                <w:ilvl w:val="0"/>
                <w:numId w:val="4"/>
              </w:numPr>
              <w:jc w:val="both"/>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Global Visibility</w:t>
            </w:r>
            <w:r w:rsidRPr="00C26C09">
              <w:rPr>
                <w:rFonts w:ascii="Helvetica Neue" w:eastAsia="Times New Roman" w:hAnsi="Helvetica Neue" w:cs="Times New Roman"/>
                <w:color w:val="2B2B2B"/>
                <w:kern w:val="0"/>
                <w:lang w:eastAsia="en-GB"/>
                <w14:ligatures w14:val="none"/>
              </w:rPr>
              <w:t>: Showcase your work to an international audience of professionals, researchers, and advocates.</w:t>
            </w:r>
          </w:p>
          <w:p w14:paraId="53A11E08" w14:textId="77777777" w:rsidR="00C26C09" w:rsidRPr="00C26C09" w:rsidRDefault="00C26C09" w:rsidP="00C26C09">
            <w:pPr>
              <w:numPr>
                <w:ilvl w:val="0"/>
                <w:numId w:val="4"/>
              </w:numPr>
              <w:jc w:val="both"/>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Publication</w:t>
            </w:r>
            <w:r w:rsidRPr="00C26C09">
              <w:rPr>
                <w:rFonts w:ascii="Helvetica Neue" w:eastAsia="Times New Roman" w:hAnsi="Helvetica Neue" w:cs="Times New Roman"/>
                <w:color w:val="2B2B2B"/>
                <w:kern w:val="0"/>
                <w:lang w:eastAsia="en-GB"/>
                <w14:ligatures w14:val="none"/>
              </w:rPr>
              <w:t>: Enhance your professional profile by having your abstract published in the esteemed Journal of Respirology.</w:t>
            </w:r>
          </w:p>
          <w:p w14:paraId="670A08EC" w14:textId="77777777" w:rsidR="00C26C09" w:rsidRPr="00C26C09" w:rsidRDefault="00C26C09" w:rsidP="00C26C09">
            <w:pPr>
              <w:numPr>
                <w:ilvl w:val="0"/>
                <w:numId w:val="4"/>
              </w:numPr>
              <w:jc w:val="both"/>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Networking:</w:t>
            </w:r>
            <w:r w:rsidRPr="00C26C09">
              <w:rPr>
                <w:rFonts w:ascii="Helvetica Neue" w:eastAsia="Times New Roman" w:hAnsi="Helvetica Neue" w:cs="Times New Roman"/>
                <w:color w:val="2B2B2B"/>
                <w:kern w:val="0"/>
                <w:lang w:eastAsia="en-GB"/>
                <w14:ligatures w14:val="none"/>
              </w:rPr>
              <w:t xml:space="preserve"> Connect with experts and peers in the cystic fibrosis community, fostering collaboration and knowledge exchange.</w:t>
            </w:r>
          </w:p>
          <w:p w14:paraId="070534C8" w14:textId="77777777" w:rsidR="00C26C09" w:rsidRPr="00C26C09" w:rsidRDefault="00C26C09" w:rsidP="00C26C09">
            <w:pPr>
              <w:rPr>
                <w:rFonts w:ascii="Helvetica Neue" w:eastAsia="Times New Roman" w:hAnsi="Helvetica Neue" w:cs="Times New Roman"/>
                <w:color w:val="2C7CB0"/>
                <w:kern w:val="0"/>
                <w:lang w:eastAsia="en-GB"/>
                <w14:ligatures w14:val="none"/>
              </w:rPr>
            </w:pPr>
          </w:p>
          <w:p w14:paraId="6DC69779" w14:textId="77777777" w:rsidR="00C26C09" w:rsidRPr="00C26C09" w:rsidRDefault="00C26C09" w:rsidP="00C26C09">
            <w:pPr>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How to Submit:</w:t>
            </w:r>
            <w:r w:rsidRPr="00C26C09">
              <w:rPr>
                <w:rFonts w:ascii="Helvetica Neue" w:eastAsia="Times New Roman" w:hAnsi="Helvetica Neue" w:cs="Times New Roman"/>
                <w:color w:val="2B2B2B"/>
                <w:kern w:val="0"/>
                <w:lang w:eastAsia="en-GB"/>
                <w14:ligatures w14:val="none"/>
              </w:rPr>
              <w:t xml:space="preserve"> Visit our conference website for detailed guidelines and the online submission portal.</w:t>
            </w:r>
          </w:p>
        </w:tc>
      </w:tr>
      <w:tr w:rsidR="00C26C09" w:rsidRPr="00C26C09" w14:paraId="675867E6" w14:textId="77777777" w:rsidTr="00C26C09">
        <w:tc>
          <w:tcPr>
            <w:tcW w:w="0" w:type="auto"/>
            <w:tcMar>
              <w:top w:w="180" w:type="dxa"/>
              <w:left w:w="360" w:type="dxa"/>
              <w:bottom w:w="180" w:type="dxa"/>
              <w:right w:w="360" w:type="dxa"/>
            </w:tcMar>
            <w:hideMark/>
          </w:tcPr>
          <w:tbl>
            <w:tblPr>
              <w:tblW w:w="0" w:type="auto"/>
              <w:jc w:val="center"/>
              <w:tblCellMar>
                <w:left w:w="0" w:type="dxa"/>
                <w:right w:w="0" w:type="dxa"/>
              </w:tblCellMar>
              <w:tblLook w:val="04A0" w:firstRow="1" w:lastRow="0" w:firstColumn="1" w:lastColumn="0" w:noHBand="0" w:noVBand="1"/>
            </w:tblPr>
            <w:tblGrid>
              <w:gridCol w:w="3502"/>
            </w:tblGrid>
            <w:tr w:rsidR="00C26C09" w:rsidRPr="00C26C09" w14:paraId="42E55036" w14:textId="77777777">
              <w:trPr>
                <w:jc w:val="center"/>
              </w:trPr>
              <w:tc>
                <w:tcPr>
                  <w:tcW w:w="0" w:type="auto"/>
                  <w:shd w:val="clear" w:color="auto" w:fill="0A1D8F"/>
                  <w:hideMark/>
                </w:tcPr>
                <w:p w14:paraId="09775ADC" w14:textId="77777777" w:rsidR="00C26C09" w:rsidRPr="00C26C09" w:rsidRDefault="007D6D0C" w:rsidP="00C26C09">
                  <w:pPr>
                    <w:jc w:val="center"/>
                    <w:rPr>
                      <w:rFonts w:ascii="Times New Roman" w:eastAsia="Times New Roman" w:hAnsi="Times New Roman" w:cs="Times New Roman"/>
                      <w:kern w:val="0"/>
                      <w:lang w:eastAsia="en-GB"/>
                      <w14:ligatures w14:val="none"/>
                    </w:rPr>
                  </w:pPr>
                  <w:hyperlink r:id="rId9" w:tgtFrame="_blank" w:tooltip="https://cysticfibrosis.us11.list-manage.com/track/click?u=96cdb979325ca8f6eca22f147&amp;id=bf8a37a9a0&amp;e=8abbda5680" w:history="1">
                    <w:r w:rsidR="00C26C09" w:rsidRPr="00C26C09">
                      <w:rPr>
                        <w:rFonts w:ascii="Helvetica Neue" w:eastAsia="Times New Roman" w:hAnsi="Helvetica Neue" w:cs="Times New Roman"/>
                        <w:color w:val="FFFFFF"/>
                        <w:kern w:val="0"/>
                        <w:u w:val="single"/>
                        <w:bdr w:val="single" w:sz="6" w:space="12" w:color="0A1D8F" w:frame="1"/>
                        <w:shd w:val="clear" w:color="auto" w:fill="0A1D8F"/>
                        <w:lang w:eastAsia="en-GB"/>
                        <w14:ligatures w14:val="none"/>
                      </w:rPr>
                      <w:t>Abstract Submission Portal</w:t>
                    </w:r>
                    <w:r w:rsidR="00C26C09" w:rsidRPr="00C26C09">
                      <w:rPr>
                        <w:rFonts w:ascii="Helvetica Neue" w:eastAsia="Times New Roman" w:hAnsi="Helvetica Neue" w:cs="Times New Roman"/>
                        <w:color w:val="FFFFFF"/>
                        <w:kern w:val="0"/>
                        <w:bdr w:val="single" w:sz="6" w:space="12" w:color="0A1D8F" w:frame="1"/>
                        <w:shd w:val="clear" w:color="auto" w:fill="0A1D8F"/>
                        <w:lang w:eastAsia="en-GB"/>
                        <w14:ligatures w14:val="none"/>
                      </w:rPr>
                      <w:t> </w:t>
                    </w:r>
                  </w:hyperlink>
                </w:p>
              </w:tc>
            </w:tr>
            <w:tr w:rsidR="00C26C09" w:rsidRPr="00C26C09" w14:paraId="0E906335" w14:textId="77777777">
              <w:trPr>
                <w:jc w:val="center"/>
              </w:trPr>
              <w:tc>
                <w:tcPr>
                  <w:tcW w:w="0" w:type="auto"/>
                  <w:vAlign w:val="center"/>
                  <w:hideMark/>
                </w:tcPr>
                <w:p w14:paraId="7242FA7C" w14:textId="77777777" w:rsidR="00C26C09" w:rsidRPr="00C26C09" w:rsidRDefault="00C26C09" w:rsidP="00C26C09">
                  <w:pPr>
                    <w:jc w:val="center"/>
                    <w:rPr>
                      <w:rFonts w:ascii="Times New Roman" w:eastAsia="Times New Roman" w:hAnsi="Times New Roman" w:cs="Times New Roman"/>
                      <w:kern w:val="0"/>
                      <w:lang w:eastAsia="en-GB"/>
                      <w14:ligatures w14:val="none"/>
                    </w:rPr>
                  </w:pPr>
                </w:p>
              </w:tc>
            </w:tr>
          </w:tbl>
          <w:p w14:paraId="543A9AFB" w14:textId="77777777" w:rsidR="00C26C09" w:rsidRPr="00C26C09" w:rsidRDefault="00C26C09" w:rsidP="00C26C09">
            <w:pPr>
              <w:jc w:val="center"/>
              <w:rPr>
                <w:rFonts w:ascii="Aptos" w:eastAsia="Times New Roman" w:hAnsi="Aptos" w:cs="Times New Roman"/>
                <w:color w:val="212121"/>
                <w:kern w:val="0"/>
                <w:lang w:eastAsia="en-GB"/>
                <w14:ligatures w14:val="none"/>
              </w:rPr>
            </w:pPr>
          </w:p>
        </w:tc>
      </w:tr>
      <w:tr w:rsidR="00C26C09" w:rsidRPr="00C26C09" w14:paraId="6216D80F" w14:textId="77777777" w:rsidTr="00C26C09">
        <w:tc>
          <w:tcPr>
            <w:tcW w:w="0" w:type="auto"/>
            <w:tcMar>
              <w:top w:w="180" w:type="dxa"/>
              <w:left w:w="360" w:type="dxa"/>
              <w:bottom w:w="180" w:type="dxa"/>
              <w:right w:w="360" w:type="dxa"/>
            </w:tcMar>
            <w:hideMark/>
          </w:tcPr>
          <w:p w14:paraId="4596BECB" w14:textId="77777777" w:rsidR="00C26C09" w:rsidRPr="00C26C09" w:rsidRDefault="00C26C09" w:rsidP="00C26C09">
            <w:pPr>
              <w:jc w:val="both"/>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color w:val="2B2B2B"/>
                <w:kern w:val="0"/>
                <w:lang w:eastAsia="en-GB"/>
                <w14:ligatures w14:val="none"/>
              </w:rPr>
              <w:t>Don't miss out on this extraordinary opportunity to contribute to the advancement of cystic fibrosis knowledge. Submit your abstract now and be part of shaping the future of care and research in our community.</w:t>
            </w:r>
          </w:p>
          <w:p w14:paraId="43223C3A" w14:textId="77777777" w:rsidR="00C26C09" w:rsidRPr="00C26C09" w:rsidRDefault="00C26C09" w:rsidP="00C26C09">
            <w:pPr>
              <w:rPr>
                <w:rFonts w:ascii="Helvetica Neue" w:eastAsia="Times New Roman" w:hAnsi="Helvetica Neue" w:cs="Times New Roman"/>
                <w:color w:val="2C7CB0"/>
                <w:kern w:val="0"/>
                <w:lang w:eastAsia="en-GB"/>
                <w14:ligatures w14:val="none"/>
              </w:rPr>
            </w:pPr>
          </w:p>
          <w:p w14:paraId="136D45AE" w14:textId="77777777" w:rsidR="00C26C09" w:rsidRPr="00C26C09" w:rsidRDefault="00C26C09" w:rsidP="00C26C09">
            <w:pPr>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color w:val="2B2B2B"/>
                <w:kern w:val="0"/>
                <w:lang w:eastAsia="en-GB"/>
                <w14:ligatures w14:val="none"/>
              </w:rPr>
              <w:t xml:space="preserve">Learn more and submit your abstract via the conference website: </w:t>
            </w:r>
          </w:p>
        </w:tc>
      </w:tr>
      <w:tr w:rsidR="00C26C09" w:rsidRPr="00C26C09" w14:paraId="0524D936" w14:textId="77777777" w:rsidTr="00C26C09">
        <w:tc>
          <w:tcPr>
            <w:tcW w:w="0" w:type="auto"/>
            <w:tcMar>
              <w:top w:w="180" w:type="dxa"/>
              <w:left w:w="360" w:type="dxa"/>
              <w:bottom w:w="180" w:type="dxa"/>
              <w:right w:w="360" w:type="dxa"/>
            </w:tcMar>
            <w:hideMark/>
          </w:tcPr>
          <w:tbl>
            <w:tblPr>
              <w:tblW w:w="0" w:type="auto"/>
              <w:jc w:val="center"/>
              <w:tblCellMar>
                <w:left w:w="0" w:type="dxa"/>
                <w:right w:w="0" w:type="dxa"/>
              </w:tblCellMar>
              <w:tblLook w:val="04A0" w:firstRow="1" w:lastRow="0" w:firstColumn="1" w:lastColumn="0" w:noHBand="0" w:noVBand="1"/>
            </w:tblPr>
            <w:tblGrid>
              <w:gridCol w:w="2723"/>
            </w:tblGrid>
            <w:tr w:rsidR="00C26C09" w:rsidRPr="00C26C09" w14:paraId="3AB0E784" w14:textId="77777777">
              <w:trPr>
                <w:jc w:val="center"/>
              </w:trPr>
              <w:tc>
                <w:tcPr>
                  <w:tcW w:w="0" w:type="auto"/>
                  <w:shd w:val="clear" w:color="auto" w:fill="0A1D8F"/>
                  <w:hideMark/>
                </w:tcPr>
                <w:p w14:paraId="216BABF7" w14:textId="77777777" w:rsidR="00C26C09" w:rsidRPr="00C26C09" w:rsidRDefault="007D6D0C" w:rsidP="00C26C09">
                  <w:pPr>
                    <w:jc w:val="center"/>
                    <w:rPr>
                      <w:rFonts w:ascii="Times New Roman" w:eastAsia="Times New Roman" w:hAnsi="Times New Roman" w:cs="Times New Roman"/>
                      <w:kern w:val="0"/>
                      <w:lang w:eastAsia="en-GB"/>
                      <w14:ligatures w14:val="none"/>
                    </w:rPr>
                  </w:pPr>
                  <w:hyperlink r:id="rId10" w:tgtFrame="_blank" w:tooltip="https://cysticfibrosis.us11.list-manage.com/track/click?u=96cdb979325ca8f6eca22f147&amp;id=07f446aae0&amp;e=8abbda5680" w:history="1">
                    <w:r w:rsidR="00C26C09" w:rsidRPr="00C26C09">
                      <w:rPr>
                        <w:rFonts w:ascii="Helvetica Neue" w:eastAsia="Times New Roman" w:hAnsi="Helvetica Neue" w:cs="Times New Roman"/>
                        <w:color w:val="FFFFFF"/>
                        <w:kern w:val="0"/>
                        <w:u w:val="single"/>
                        <w:bdr w:val="single" w:sz="12" w:space="12" w:color="0A1D8F" w:frame="1"/>
                        <w:shd w:val="clear" w:color="auto" w:fill="0A1D8F"/>
                        <w:lang w:eastAsia="en-GB"/>
                        <w14:ligatures w14:val="none"/>
                      </w:rPr>
                      <w:t>Conference Website</w:t>
                    </w:r>
                  </w:hyperlink>
                </w:p>
              </w:tc>
            </w:tr>
            <w:tr w:rsidR="00C26C09" w:rsidRPr="00C26C09" w14:paraId="54E66A3B" w14:textId="77777777">
              <w:trPr>
                <w:jc w:val="center"/>
              </w:trPr>
              <w:tc>
                <w:tcPr>
                  <w:tcW w:w="0" w:type="auto"/>
                  <w:vAlign w:val="center"/>
                  <w:hideMark/>
                </w:tcPr>
                <w:p w14:paraId="2FAE830E" w14:textId="77777777" w:rsidR="00C26C09" w:rsidRPr="00C26C09" w:rsidRDefault="00C26C09" w:rsidP="00C26C09">
                  <w:pPr>
                    <w:jc w:val="center"/>
                    <w:rPr>
                      <w:rFonts w:ascii="Times New Roman" w:eastAsia="Times New Roman" w:hAnsi="Times New Roman" w:cs="Times New Roman"/>
                      <w:kern w:val="0"/>
                      <w:lang w:eastAsia="en-GB"/>
                      <w14:ligatures w14:val="none"/>
                    </w:rPr>
                  </w:pPr>
                </w:p>
              </w:tc>
            </w:tr>
          </w:tbl>
          <w:p w14:paraId="2686317A" w14:textId="77777777" w:rsidR="00C26C09" w:rsidRPr="00C26C09" w:rsidRDefault="00C26C09" w:rsidP="00C26C09">
            <w:pPr>
              <w:jc w:val="center"/>
              <w:rPr>
                <w:rFonts w:ascii="Aptos" w:eastAsia="Times New Roman" w:hAnsi="Aptos" w:cs="Times New Roman"/>
                <w:color w:val="212121"/>
                <w:kern w:val="0"/>
                <w:lang w:eastAsia="en-GB"/>
                <w14:ligatures w14:val="none"/>
              </w:rPr>
            </w:pPr>
          </w:p>
        </w:tc>
      </w:tr>
      <w:tr w:rsidR="00C26C09" w:rsidRPr="00C26C09" w14:paraId="3C4CC612" w14:textId="77777777" w:rsidTr="00C26C09">
        <w:tc>
          <w:tcPr>
            <w:tcW w:w="0" w:type="auto"/>
            <w:tcMar>
              <w:top w:w="180" w:type="dxa"/>
              <w:left w:w="360" w:type="dxa"/>
              <w:bottom w:w="180" w:type="dxa"/>
              <w:right w:w="360" w:type="dxa"/>
            </w:tcMar>
            <w:hideMark/>
          </w:tcPr>
          <w:p w14:paraId="71AD8F75" w14:textId="77777777" w:rsidR="00C26C09" w:rsidRPr="00C26C09" w:rsidRDefault="00C26C09" w:rsidP="00C26C09">
            <w:pPr>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color w:val="2B2B2B"/>
                <w:kern w:val="0"/>
                <w:lang w:eastAsia="en-GB"/>
                <w14:ligatures w14:val="none"/>
              </w:rPr>
              <w:t>We look forward to receiving your valuable contributions.</w:t>
            </w:r>
          </w:p>
          <w:p w14:paraId="2A65671A" w14:textId="77777777" w:rsidR="00C26C09" w:rsidRPr="00C26C09" w:rsidRDefault="00C26C09" w:rsidP="00C26C09">
            <w:pPr>
              <w:rPr>
                <w:rFonts w:ascii="Helvetica Neue" w:eastAsia="Times New Roman" w:hAnsi="Helvetica Neue" w:cs="Times New Roman"/>
                <w:color w:val="2C7CB0"/>
                <w:kern w:val="0"/>
                <w:lang w:eastAsia="en-GB"/>
                <w14:ligatures w14:val="none"/>
              </w:rPr>
            </w:pPr>
          </w:p>
          <w:p w14:paraId="0F3123FE" w14:textId="77777777" w:rsidR="00C26C09" w:rsidRPr="00C26C09" w:rsidRDefault="00C26C09" w:rsidP="00C26C09">
            <w:pPr>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color w:val="2B2B2B"/>
                <w:kern w:val="0"/>
                <w:lang w:eastAsia="en-GB"/>
                <w14:ligatures w14:val="none"/>
              </w:rPr>
              <w:t>Best regards,</w:t>
            </w:r>
          </w:p>
          <w:p w14:paraId="6B3E8F0D" w14:textId="77777777" w:rsidR="00C26C09" w:rsidRPr="00C26C09" w:rsidRDefault="00C26C09" w:rsidP="00C26C09">
            <w:pPr>
              <w:rPr>
                <w:rFonts w:ascii="Helvetica Neue" w:eastAsia="Times New Roman" w:hAnsi="Helvetica Neue" w:cs="Times New Roman"/>
                <w:color w:val="2C7CB0"/>
                <w:kern w:val="0"/>
                <w:lang w:eastAsia="en-GB"/>
                <w14:ligatures w14:val="none"/>
              </w:rPr>
            </w:pPr>
          </w:p>
          <w:p w14:paraId="5A02E660" w14:textId="77777777" w:rsidR="00C26C09" w:rsidRPr="00C26C09" w:rsidRDefault="00C26C09" w:rsidP="00C26C09">
            <w:pPr>
              <w:rPr>
                <w:rFonts w:ascii="Helvetica Neue" w:eastAsia="Times New Roman" w:hAnsi="Helvetica Neue" w:cs="Times New Roman"/>
                <w:color w:val="2C7CB0"/>
                <w:kern w:val="0"/>
                <w:lang w:eastAsia="en-GB"/>
                <w14:ligatures w14:val="none"/>
              </w:rPr>
            </w:pPr>
            <w:r w:rsidRPr="00C26C09">
              <w:rPr>
                <w:rFonts w:ascii="Helvetica Neue" w:eastAsia="Times New Roman" w:hAnsi="Helvetica Neue" w:cs="Times New Roman"/>
                <w:b/>
                <w:bCs/>
                <w:color w:val="2B2B2B"/>
                <w:kern w:val="0"/>
                <w:lang w:eastAsia="en-GB"/>
                <w14:ligatures w14:val="none"/>
              </w:rPr>
              <w:t xml:space="preserve">The Australasian Cystic Fibrosis Conference Committee 2024 </w:t>
            </w:r>
          </w:p>
        </w:tc>
      </w:tr>
    </w:tbl>
    <w:p w14:paraId="084474AC" w14:textId="77777777" w:rsidR="00C26C09" w:rsidRDefault="00C26C09"/>
    <w:sectPr w:rsidR="00C26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2F5"/>
    <w:multiLevelType w:val="hybridMultilevel"/>
    <w:tmpl w:val="3C7CDE76"/>
    <w:lvl w:ilvl="0" w:tplc="E7064F56">
      <w:start w:val="1"/>
      <w:numFmt w:val="none"/>
      <w:lvlText w:val="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E6BE5"/>
    <w:multiLevelType w:val="multilevel"/>
    <w:tmpl w:val="1546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A260C"/>
    <w:multiLevelType w:val="multilevel"/>
    <w:tmpl w:val="AA08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F3ED7"/>
    <w:multiLevelType w:val="multilevel"/>
    <w:tmpl w:val="DBE2FE2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1136397">
    <w:abstractNumId w:val="0"/>
  </w:num>
  <w:num w:numId="2" w16cid:durableId="1218979666">
    <w:abstractNumId w:val="3"/>
  </w:num>
  <w:num w:numId="3" w16cid:durableId="209656253">
    <w:abstractNumId w:val="1"/>
  </w:num>
  <w:num w:numId="4" w16cid:durableId="128820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09"/>
    <w:rsid w:val="00186CBC"/>
    <w:rsid w:val="007D6D0C"/>
    <w:rsid w:val="009925F7"/>
    <w:rsid w:val="00A24C3A"/>
    <w:rsid w:val="00A462E8"/>
    <w:rsid w:val="00AA534C"/>
    <w:rsid w:val="00C26C09"/>
    <w:rsid w:val="00D40DB6"/>
    <w:rsid w:val="00DA6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A20DE4"/>
  <w15:chartTrackingRefBased/>
  <w15:docId w15:val="{6BF73619-52FC-114C-AD9B-4E581878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A462E8"/>
    <w:pPr>
      <w:keepNext/>
      <w:keepLines/>
      <w:numPr>
        <w:numId w:val="2"/>
      </w:numPr>
      <w:spacing w:before="240"/>
      <w:ind w:left="360" w:hanging="36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C26C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6C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6C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6C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6C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6C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6C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6C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2E8"/>
    <w:rPr>
      <w:rFonts w:asciiTheme="majorHAnsi" w:eastAsiaTheme="majorEastAsia" w:hAnsiTheme="majorHAnsi" w:cstheme="majorBidi"/>
      <w:b/>
      <w:color w:val="000000" w:themeColor="text1"/>
      <w:sz w:val="28"/>
      <w:szCs w:val="32"/>
    </w:rPr>
  </w:style>
  <w:style w:type="paragraph" w:customStyle="1" w:styleId="Style3">
    <w:name w:val="Style3"/>
    <w:basedOn w:val="Heading1"/>
    <w:qFormat/>
    <w:rsid w:val="00A462E8"/>
    <w:pPr>
      <w:numPr>
        <w:numId w:val="0"/>
      </w:numPr>
    </w:pPr>
  </w:style>
  <w:style w:type="paragraph" w:customStyle="1" w:styleId="SECTIONHEADER">
    <w:name w:val="SECTION HEADER"/>
    <w:basedOn w:val="Title"/>
    <w:qFormat/>
    <w:rsid w:val="00A462E8"/>
    <w:rPr>
      <w:b/>
      <w:bCs/>
      <w:kern w:val="0"/>
      <w:sz w:val="28"/>
      <w:szCs w:val="28"/>
      <w:lang w:eastAsia="en-AU"/>
    </w:rPr>
  </w:style>
  <w:style w:type="paragraph" w:styleId="Title">
    <w:name w:val="Title"/>
    <w:basedOn w:val="Normal"/>
    <w:next w:val="Normal"/>
    <w:link w:val="TitleChar"/>
    <w:uiPriority w:val="10"/>
    <w:qFormat/>
    <w:rsid w:val="00A462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2E8"/>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462E8"/>
    <w:pPr>
      <w:spacing w:before="240" w:after="120"/>
    </w:pPr>
    <w:rPr>
      <w:b/>
      <w:bCs/>
      <w:sz w:val="32"/>
      <w:szCs w:val="20"/>
    </w:rPr>
  </w:style>
  <w:style w:type="character" w:customStyle="1" w:styleId="Heading2Char">
    <w:name w:val="Heading 2 Char"/>
    <w:basedOn w:val="DefaultParagraphFont"/>
    <w:link w:val="Heading2"/>
    <w:uiPriority w:val="9"/>
    <w:rsid w:val="00C26C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6C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6C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6C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6C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6C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6C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6C09"/>
    <w:rPr>
      <w:rFonts w:eastAsiaTheme="majorEastAsia" w:cstheme="majorBidi"/>
      <w:color w:val="272727" w:themeColor="text1" w:themeTint="D8"/>
    </w:rPr>
  </w:style>
  <w:style w:type="paragraph" w:styleId="Subtitle">
    <w:name w:val="Subtitle"/>
    <w:basedOn w:val="Normal"/>
    <w:next w:val="Normal"/>
    <w:link w:val="SubtitleChar"/>
    <w:uiPriority w:val="11"/>
    <w:qFormat/>
    <w:rsid w:val="00C26C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6C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6C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26C09"/>
    <w:rPr>
      <w:i/>
      <w:iCs/>
      <w:color w:val="404040" w:themeColor="text1" w:themeTint="BF"/>
    </w:rPr>
  </w:style>
  <w:style w:type="paragraph" w:styleId="ListParagraph">
    <w:name w:val="List Paragraph"/>
    <w:basedOn w:val="Normal"/>
    <w:uiPriority w:val="34"/>
    <w:qFormat/>
    <w:rsid w:val="00C26C09"/>
    <w:pPr>
      <w:ind w:left="720"/>
      <w:contextualSpacing/>
    </w:pPr>
  </w:style>
  <w:style w:type="character" w:styleId="IntenseEmphasis">
    <w:name w:val="Intense Emphasis"/>
    <w:basedOn w:val="DefaultParagraphFont"/>
    <w:uiPriority w:val="21"/>
    <w:qFormat/>
    <w:rsid w:val="00C26C09"/>
    <w:rPr>
      <w:i/>
      <w:iCs/>
      <w:color w:val="0F4761" w:themeColor="accent1" w:themeShade="BF"/>
    </w:rPr>
  </w:style>
  <w:style w:type="paragraph" w:styleId="IntenseQuote">
    <w:name w:val="Intense Quote"/>
    <w:basedOn w:val="Normal"/>
    <w:next w:val="Normal"/>
    <w:link w:val="IntenseQuoteChar"/>
    <w:uiPriority w:val="30"/>
    <w:qFormat/>
    <w:rsid w:val="00C26C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6C09"/>
    <w:rPr>
      <w:i/>
      <w:iCs/>
      <w:color w:val="0F4761" w:themeColor="accent1" w:themeShade="BF"/>
    </w:rPr>
  </w:style>
  <w:style w:type="character" w:styleId="IntenseReference">
    <w:name w:val="Intense Reference"/>
    <w:basedOn w:val="DefaultParagraphFont"/>
    <w:uiPriority w:val="32"/>
    <w:qFormat/>
    <w:rsid w:val="00C26C09"/>
    <w:rPr>
      <w:b/>
      <w:bCs/>
      <w:smallCaps/>
      <w:color w:val="0F4761" w:themeColor="accent1" w:themeShade="BF"/>
      <w:spacing w:val="5"/>
    </w:rPr>
  </w:style>
  <w:style w:type="paragraph" w:styleId="NormalWeb">
    <w:name w:val="Normal (Web)"/>
    <w:basedOn w:val="Normal"/>
    <w:uiPriority w:val="99"/>
    <w:semiHidden/>
    <w:unhideWhenUsed/>
    <w:rsid w:val="00C26C09"/>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last-child">
    <w:name w:val="last-child"/>
    <w:basedOn w:val="Normal"/>
    <w:rsid w:val="00C26C0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C26C09"/>
    <w:rPr>
      <w:i/>
      <w:iCs/>
    </w:rPr>
  </w:style>
  <w:style w:type="character" w:styleId="Strong">
    <w:name w:val="Strong"/>
    <w:basedOn w:val="DefaultParagraphFont"/>
    <w:uiPriority w:val="22"/>
    <w:qFormat/>
    <w:rsid w:val="00C26C09"/>
    <w:rPr>
      <w:b/>
      <w:bCs/>
    </w:rPr>
  </w:style>
  <w:style w:type="character" w:styleId="Hyperlink">
    <w:name w:val="Hyperlink"/>
    <w:basedOn w:val="DefaultParagraphFont"/>
    <w:uiPriority w:val="99"/>
    <w:semiHidden/>
    <w:unhideWhenUsed/>
    <w:rsid w:val="00C26C09"/>
    <w:rPr>
      <w:color w:val="0000FF"/>
      <w:u w:val="single"/>
    </w:rPr>
  </w:style>
  <w:style w:type="character" w:customStyle="1" w:styleId="apple-converted-space">
    <w:name w:val="apple-converted-space"/>
    <w:basedOn w:val="DefaultParagraphFont"/>
    <w:rsid w:val="00C2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6457">
      <w:bodyDiv w:val="1"/>
      <w:marLeft w:val="0"/>
      <w:marRight w:val="0"/>
      <w:marTop w:val="0"/>
      <w:marBottom w:val="0"/>
      <w:divBdr>
        <w:top w:val="none" w:sz="0" w:space="0" w:color="auto"/>
        <w:left w:val="none" w:sz="0" w:space="0" w:color="auto"/>
        <w:bottom w:val="none" w:sz="0" w:space="0" w:color="auto"/>
        <w:right w:val="none" w:sz="0" w:space="0" w:color="auto"/>
      </w:divBdr>
      <w:divsChild>
        <w:div w:id="959721757">
          <w:marLeft w:val="0"/>
          <w:marRight w:val="0"/>
          <w:marTop w:val="0"/>
          <w:marBottom w:val="0"/>
          <w:divBdr>
            <w:top w:val="none" w:sz="0" w:space="0" w:color="auto"/>
            <w:left w:val="none" w:sz="0" w:space="0" w:color="auto"/>
            <w:bottom w:val="none" w:sz="0" w:space="0" w:color="auto"/>
            <w:right w:val="none" w:sz="0" w:space="0" w:color="auto"/>
          </w:divBdr>
        </w:div>
        <w:div w:id="702092213">
          <w:marLeft w:val="0"/>
          <w:marRight w:val="0"/>
          <w:marTop w:val="0"/>
          <w:marBottom w:val="0"/>
          <w:divBdr>
            <w:top w:val="none" w:sz="0" w:space="0" w:color="auto"/>
            <w:left w:val="none" w:sz="0" w:space="0" w:color="auto"/>
            <w:bottom w:val="none" w:sz="0" w:space="0" w:color="auto"/>
            <w:right w:val="none" w:sz="0" w:space="0" w:color="auto"/>
          </w:divBdr>
        </w:div>
        <w:div w:id="574437883">
          <w:marLeft w:val="0"/>
          <w:marRight w:val="0"/>
          <w:marTop w:val="0"/>
          <w:marBottom w:val="0"/>
          <w:divBdr>
            <w:top w:val="none" w:sz="0" w:space="0" w:color="auto"/>
            <w:left w:val="none" w:sz="0" w:space="0" w:color="auto"/>
            <w:bottom w:val="none" w:sz="0" w:space="0" w:color="auto"/>
            <w:right w:val="none" w:sz="0" w:space="0" w:color="auto"/>
          </w:divBdr>
        </w:div>
        <w:div w:id="1514298089">
          <w:marLeft w:val="0"/>
          <w:marRight w:val="0"/>
          <w:marTop w:val="0"/>
          <w:marBottom w:val="0"/>
          <w:divBdr>
            <w:top w:val="none" w:sz="0" w:space="0" w:color="auto"/>
            <w:left w:val="none" w:sz="0" w:space="0" w:color="auto"/>
            <w:bottom w:val="none" w:sz="0" w:space="0" w:color="auto"/>
            <w:right w:val="none" w:sz="0" w:space="0" w:color="auto"/>
          </w:divBdr>
        </w:div>
        <w:div w:id="1711345617">
          <w:marLeft w:val="0"/>
          <w:marRight w:val="0"/>
          <w:marTop w:val="0"/>
          <w:marBottom w:val="0"/>
          <w:divBdr>
            <w:top w:val="none" w:sz="0" w:space="0" w:color="auto"/>
            <w:left w:val="none" w:sz="0" w:space="0" w:color="auto"/>
            <w:bottom w:val="none" w:sz="0" w:space="0" w:color="auto"/>
            <w:right w:val="none" w:sz="0" w:space="0" w:color="auto"/>
          </w:divBdr>
        </w:div>
        <w:div w:id="443963113">
          <w:marLeft w:val="0"/>
          <w:marRight w:val="0"/>
          <w:marTop w:val="0"/>
          <w:marBottom w:val="0"/>
          <w:divBdr>
            <w:top w:val="none" w:sz="0" w:space="0" w:color="auto"/>
            <w:left w:val="none" w:sz="0" w:space="0" w:color="auto"/>
            <w:bottom w:val="none" w:sz="0" w:space="0" w:color="auto"/>
            <w:right w:val="none" w:sz="0" w:space="0" w:color="auto"/>
          </w:divBdr>
        </w:div>
        <w:div w:id="85126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ysticfibrosis.us11.list-manage.com/track/click?u=96cdb979325ca8f6eca22f147&amp;id=07f446aae0&amp;e=8abbda5680" TargetMode="External"/><Relationship Id="rId4" Type="http://schemas.openxmlformats.org/officeDocument/2006/relationships/numbering" Target="numbering.xml"/><Relationship Id="rId9" Type="http://schemas.openxmlformats.org/officeDocument/2006/relationships/hyperlink" Target="https://cysticfibrosis.us11.list-manage.com/track/click?u=96cdb979325ca8f6eca22f147&amp;id=bf8a37a9a0&amp;e=8abbda5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A9ED4E67E0A4DB47E660511D0EBED" ma:contentTypeVersion="18" ma:contentTypeDescription="Create a new document." ma:contentTypeScope="" ma:versionID="5cd64feab19e0b39741d3adc6fc6584f">
  <xsd:schema xmlns:xsd="http://www.w3.org/2001/XMLSchema" xmlns:xs="http://www.w3.org/2001/XMLSchema" xmlns:p="http://schemas.microsoft.com/office/2006/metadata/properties" xmlns:ns2="e73bc607-be95-49f6-99f8-4e20b8068cf6" xmlns:ns3="348f62d7-f794-4b77-91a0-45e176332e22" targetNamespace="http://schemas.microsoft.com/office/2006/metadata/properties" ma:root="true" ma:fieldsID="bc685332b91ed2e9d8b15b6739c488d9" ns2:_="" ns3:_="">
    <xsd:import namespace="e73bc607-be95-49f6-99f8-4e20b8068cf6"/>
    <xsd:import namespace="348f62d7-f794-4b77-91a0-45e176332e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bc607-be95-49f6-99f8-4e20b8068c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beeaa0-0a08-43c7-b60a-6a601da4152b}" ma:internalName="TaxCatchAll" ma:showField="CatchAllData" ma:web="e73bc607-be95-49f6-99f8-4e20b8068c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8f62d7-f794-4b77-91a0-45e176332e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e8af5-0f84-4b53-9482-288189cd86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3bc607-be95-49f6-99f8-4e20b8068cf6" xsi:nil="true"/>
    <lcf76f155ced4ddcb4097134ff3c332f xmlns="348f62d7-f794-4b77-91a0-45e176332e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776369-452A-4D7D-8BB3-754DAD470FC4}">
  <ds:schemaRefs>
    <ds:schemaRef ds:uri="http://schemas.microsoft.com/sharepoint/v3/contenttype/forms"/>
  </ds:schemaRefs>
</ds:datastoreItem>
</file>

<file path=customXml/itemProps2.xml><?xml version="1.0" encoding="utf-8"?>
<ds:datastoreItem xmlns:ds="http://schemas.openxmlformats.org/officeDocument/2006/customXml" ds:itemID="{93BC72E5-8C0C-4D64-AD0A-856E71C1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bc607-be95-49f6-99f8-4e20b8068cf6"/>
    <ds:schemaRef ds:uri="348f62d7-f794-4b77-91a0-45e176332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A0A5D-117E-4C45-ADB5-EA4F930C9E84}">
  <ds:schemaRefs>
    <ds:schemaRef ds:uri="http://schemas.microsoft.com/office/2006/metadata/properties"/>
    <ds:schemaRef ds:uri="http://schemas.microsoft.com/office/infopath/2007/PartnerControls"/>
    <ds:schemaRef ds:uri="e73bc607-be95-49f6-99f8-4e20b8068cf6"/>
    <ds:schemaRef ds:uri="348f62d7-f794-4b77-91a0-45e176332e2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Mileham</dc:creator>
  <cp:keywords/>
  <dc:description/>
  <cp:lastModifiedBy>Nicki Mileham</cp:lastModifiedBy>
  <cp:revision>4</cp:revision>
  <dcterms:created xsi:type="dcterms:W3CDTF">2024-01-29T08:32:00Z</dcterms:created>
  <dcterms:modified xsi:type="dcterms:W3CDTF">2024-02-06T02:47:00Z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0x01010035EA9ED4E67E0A4DB47E660511D0EBED</vt:lpwstr>
  </property>
</Properties>
</file>